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399" w:rsidRDefault="00015399" w:rsidP="00187D21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ED23C8" w:rsidRDefault="00615989" w:rsidP="00ED23C8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</w:t>
      </w:r>
      <w:r w:rsidR="00ED23C8">
        <w:rPr>
          <w:rFonts w:ascii="Times New Roman" w:hAnsi="Times New Roman"/>
          <w:b/>
          <w:sz w:val="24"/>
          <w:szCs w:val="24"/>
        </w:rPr>
        <w:t>бщеобразовательная школа при Посольстве России в Великобритании</w:t>
      </w:r>
    </w:p>
    <w:p w:rsidR="00ED23C8" w:rsidRDefault="00ED23C8" w:rsidP="00ED23C8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615989" w:rsidRDefault="00615989" w:rsidP="00615989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615989" w:rsidRDefault="00615989" w:rsidP="00615989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Утверждаю: </w:t>
      </w:r>
    </w:p>
    <w:p w:rsidR="00615989" w:rsidRDefault="00615989" w:rsidP="00615989">
      <w:pPr>
        <w:contextualSpacing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Директор школы _________/_________/ </w:t>
      </w:r>
    </w:p>
    <w:p w:rsidR="00615989" w:rsidRDefault="00615989" w:rsidP="00615989">
      <w:pPr>
        <w:contextualSpacing/>
        <w:jc w:val="right"/>
        <w:rPr>
          <w:b/>
          <w:sz w:val="24"/>
          <w:szCs w:val="24"/>
        </w:rPr>
      </w:pPr>
      <w:r>
        <w:rPr>
          <w:sz w:val="24"/>
          <w:szCs w:val="24"/>
        </w:rPr>
        <w:t>Распоряжение №__ от «_» _____ 20__г.</w:t>
      </w:r>
    </w:p>
    <w:p w:rsidR="005C3B54" w:rsidRDefault="005C3B54" w:rsidP="00187D21">
      <w:pPr>
        <w:jc w:val="center"/>
        <w:rPr>
          <w:b/>
          <w:sz w:val="24"/>
          <w:szCs w:val="24"/>
        </w:rPr>
      </w:pPr>
    </w:p>
    <w:p w:rsidR="00187D21" w:rsidRPr="00187D21" w:rsidRDefault="00187D21" w:rsidP="00187D21">
      <w:pPr>
        <w:jc w:val="center"/>
        <w:rPr>
          <w:b/>
          <w:sz w:val="24"/>
          <w:szCs w:val="24"/>
        </w:rPr>
      </w:pPr>
      <w:r w:rsidRPr="00187D21">
        <w:rPr>
          <w:b/>
          <w:sz w:val="24"/>
          <w:szCs w:val="24"/>
        </w:rPr>
        <w:t>ИТБУ №36-14</w:t>
      </w:r>
    </w:p>
    <w:p w:rsidR="009054DD" w:rsidRPr="00187D21" w:rsidRDefault="009054DD" w:rsidP="00187D21">
      <w:pPr>
        <w:spacing w:after="0" w:line="240" w:lineRule="auto"/>
        <w:jc w:val="center"/>
        <w:rPr>
          <w:rFonts w:eastAsia="Times New Roman"/>
          <w:i/>
          <w:iCs/>
          <w:sz w:val="24"/>
          <w:szCs w:val="24"/>
          <w:lang w:eastAsia="ru-RU"/>
        </w:rPr>
      </w:pPr>
      <w:r w:rsidRPr="00187D21">
        <w:rPr>
          <w:rFonts w:eastAsia="Times New Roman"/>
          <w:b/>
          <w:bCs/>
          <w:color w:val="000000"/>
          <w:sz w:val="24"/>
          <w:szCs w:val="24"/>
          <w:lang w:eastAsia="ru-RU"/>
        </w:rPr>
        <w:t>ИНСТРУКЦИЯ</w:t>
      </w:r>
    </w:p>
    <w:p w:rsidR="009054DD" w:rsidRPr="00187D21" w:rsidRDefault="009054DD" w:rsidP="00187D21">
      <w:pPr>
        <w:spacing w:after="0" w:line="240" w:lineRule="auto"/>
        <w:jc w:val="center"/>
        <w:rPr>
          <w:rFonts w:eastAsia="Times New Roman"/>
          <w:i/>
          <w:iCs/>
          <w:sz w:val="24"/>
          <w:szCs w:val="24"/>
          <w:lang w:eastAsia="ru-RU"/>
        </w:rPr>
      </w:pPr>
      <w:r w:rsidRPr="00187D21">
        <w:rPr>
          <w:rFonts w:eastAsia="Times New Roman"/>
          <w:b/>
          <w:bCs/>
          <w:color w:val="000000"/>
          <w:sz w:val="24"/>
          <w:szCs w:val="24"/>
          <w:lang w:eastAsia="ru-RU"/>
        </w:rPr>
        <w:t>о правилах поведения учащихся в театре, музее</w:t>
      </w:r>
    </w:p>
    <w:p w:rsidR="00015399" w:rsidRDefault="00015399" w:rsidP="00187D21">
      <w:pPr>
        <w:spacing w:after="0" w:line="360" w:lineRule="auto"/>
        <w:rPr>
          <w:rFonts w:eastAsia="Times New Roman"/>
          <w:color w:val="000000"/>
          <w:sz w:val="24"/>
          <w:szCs w:val="24"/>
          <w:lang w:eastAsia="ru-RU"/>
        </w:rPr>
      </w:pPr>
    </w:p>
    <w:p w:rsidR="00187D21" w:rsidRDefault="009054DD" w:rsidP="00187D21">
      <w:pPr>
        <w:spacing w:after="0" w:line="360" w:lineRule="auto"/>
        <w:rPr>
          <w:rFonts w:eastAsia="Times New Roman"/>
          <w:color w:val="000000"/>
          <w:sz w:val="24"/>
          <w:szCs w:val="24"/>
          <w:lang w:eastAsia="ru-RU"/>
        </w:rPr>
      </w:pPr>
      <w:r w:rsidRPr="00187D21">
        <w:rPr>
          <w:rFonts w:eastAsia="Times New Roman"/>
          <w:color w:val="000000"/>
          <w:sz w:val="24"/>
          <w:szCs w:val="24"/>
          <w:lang w:eastAsia="ru-RU"/>
        </w:rPr>
        <w:t>1. Все организованно входят в фойе театра.</w:t>
      </w:r>
      <w:r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2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>. </w:t>
      </w:r>
      <w:r w:rsidR="00797B36">
        <w:rPr>
          <w:rFonts w:eastAsia="Times New Roman"/>
          <w:color w:val="000000"/>
          <w:sz w:val="24"/>
          <w:szCs w:val="24"/>
          <w:lang w:eastAsia="ru-RU"/>
        </w:rPr>
        <w:t xml:space="preserve">Собравшись 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>вместе, учитель делит группу на части и все идут в туалет.</w:t>
      </w:r>
      <w:r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3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>. В зрительный зал входят своевременно, спокойно садятся на свои места, не мешая другим зрителям.</w:t>
      </w:r>
      <w:r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4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>. Во время просмотра спектакля не кричат, не отвлекают внимания зрителей</w:t>
      </w:r>
      <w:r w:rsidR="00797B36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5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>. После окончания спектакля не покидать зрительный зал до тех пор, пока окончательно не закроется занавес.</w:t>
      </w:r>
      <w:r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6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 xml:space="preserve">. Выходить из зала организованно, посетить туалет, спокойно построиться </w:t>
      </w:r>
      <w:r w:rsidR="00797B36">
        <w:rPr>
          <w:rFonts w:eastAsia="Times New Roman"/>
          <w:color w:val="000000"/>
          <w:sz w:val="24"/>
          <w:szCs w:val="24"/>
          <w:lang w:eastAsia="ru-RU"/>
        </w:rPr>
        <w:t>на выход.</w:t>
      </w:r>
      <w:r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7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>. </w:t>
      </w:r>
      <w:r w:rsidR="00797B36">
        <w:rPr>
          <w:rFonts w:eastAsia="Times New Roman"/>
          <w:color w:val="000000"/>
          <w:sz w:val="24"/>
          <w:szCs w:val="24"/>
          <w:lang w:eastAsia="ru-RU"/>
        </w:rPr>
        <w:t>Д</w:t>
      </w:r>
      <w:r w:rsidRPr="00187D21">
        <w:rPr>
          <w:rFonts w:eastAsia="Times New Roman"/>
          <w:color w:val="000000"/>
          <w:sz w:val="24"/>
          <w:szCs w:val="24"/>
          <w:lang w:eastAsia="ru-RU"/>
        </w:rPr>
        <w:t>алее следовать указаниям учителя.</w:t>
      </w:r>
    </w:p>
    <w:p w:rsidR="009054DD" w:rsidRPr="00187D21" w:rsidRDefault="00187D21" w:rsidP="00187D21">
      <w:pPr>
        <w:spacing w:after="0" w:line="360" w:lineRule="auto"/>
        <w:rPr>
          <w:rFonts w:eastAsia="Times New Roman"/>
          <w:sz w:val="24"/>
          <w:szCs w:val="24"/>
          <w:lang w:eastAsia="ru-RU"/>
        </w:rPr>
      </w:pPr>
      <w:r w:rsidRPr="00187D21">
        <w:rPr>
          <w:rFonts w:eastAsia="Times New Roman"/>
          <w:b/>
          <w:color w:val="000000"/>
          <w:sz w:val="24"/>
          <w:szCs w:val="24"/>
          <w:lang w:eastAsia="ru-RU"/>
        </w:rPr>
        <w:t>Во время посещения музея соблюдать те же правила поведения, что и в театре.</w:t>
      </w:r>
      <w:r w:rsidR="009054DD" w:rsidRPr="00187D21">
        <w:rPr>
          <w:rFonts w:eastAsia="Times New Roman"/>
          <w:b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1</w:t>
      </w:r>
      <w:r w:rsidR="009054DD" w:rsidRPr="00187D21">
        <w:rPr>
          <w:rFonts w:eastAsia="Times New Roman"/>
          <w:color w:val="000000"/>
          <w:sz w:val="24"/>
          <w:szCs w:val="24"/>
          <w:lang w:eastAsia="ru-RU"/>
        </w:rPr>
        <w:t>.  Во время экскурсии экспозиции не трогать руками.</w:t>
      </w:r>
      <w:r w:rsidR="009054DD"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2</w:t>
      </w:r>
      <w:r w:rsidR="009054DD" w:rsidRPr="00187D21">
        <w:rPr>
          <w:rFonts w:eastAsia="Times New Roman"/>
          <w:color w:val="000000"/>
          <w:sz w:val="24"/>
          <w:szCs w:val="24"/>
          <w:lang w:eastAsia="ru-RU"/>
        </w:rPr>
        <w:t>. Слушая лекцию, стоять полукругом, пропуская вперед маленьких ростом, в то же время не стеснять экскурсовода, не перебегать от одной экспозиции к другой, не разговаривать.</w:t>
      </w:r>
      <w:r w:rsidR="009054DD"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3</w:t>
      </w:r>
      <w:r w:rsidR="009054DD" w:rsidRPr="00187D21">
        <w:rPr>
          <w:rFonts w:eastAsia="Times New Roman"/>
          <w:color w:val="000000"/>
          <w:sz w:val="24"/>
          <w:szCs w:val="24"/>
          <w:lang w:eastAsia="ru-RU"/>
        </w:rPr>
        <w:t>.  Не перелезать через ограждения.</w:t>
      </w:r>
      <w:r w:rsidR="009054DD"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4</w:t>
      </w:r>
      <w:r w:rsidR="009054DD" w:rsidRPr="00187D21">
        <w:rPr>
          <w:rFonts w:eastAsia="Times New Roman"/>
          <w:color w:val="000000"/>
          <w:sz w:val="24"/>
          <w:szCs w:val="24"/>
          <w:lang w:eastAsia="ru-RU"/>
        </w:rPr>
        <w:t>. Если экспонаты находятся в витрине, при просмотре не ложиться на нее.</w:t>
      </w:r>
      <w:r w:rsidR="009054DD"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5</w:t>
      </w:r>
      <w:r w:rsidR="009054DD" w:rsidRPr="00187D21">
        <w:rPr>
          <w:rFonts w:eastAsia="Times New Roman"/>
          <w:color w:val="000000"/>
          <w:sz w:val="24"/>
          <w:szCs w:val="24"/>
          <w:lang w:eastAsia="ru-RU"/>
        </w:rPr>
        <w:t>. После окончания просмотра поблагодарить экскурсовода.</w:t>
      </w:r>
      <w:r w:rsidR="009054DD" w:rsidRPr="00187D21">
        <w:rPr>
          <w:rFonts w:eastAsia="Times New Roman"/>
          <w:sz w:val="24"/>
          <w:szCs w:val="24"/>
          <w:lang w:eastAsia="ru-RU"/>
        </w:rPr>
        <w:br/>
      </w:r>
      <w:r w:rsidR="00015399">
        <w:rPr>
          <w:rFonts w:eastAsia="Times New Roman"/>
          <w:color w:val="000000"/>
          <w:sz w:val="24"/>
          <w:szCs w:val="24"/>
          <w:lang w:eastAsia="ru-RU"/>
        </w:rPr>
        <w:t>6</w:t>
      </w:r>
      <w:r w:rsidR="009054DD" w:rsidRPr="00187D21">
        <w:rPr>
          <w:rFonts w:eastAsia="Times New Roman"/>
          <w:color w:val="000000"/>
          <w:sz w:val="24"/>
          <w:szCs w:val="24"/>
          <w:lang w:eastAsia="ru-RU"/>
        </w:rPr>
        <w:t>. Организованно выйти, посетить туалет.</w:t>
      </w:r>
    </w:p>
    <w:p w:rsidR="009C11D0" w:rsidRDefault="00015399" w:rsidP="00187D21">
      <w:pPr>
        <w:spacing w:after="0" w:line="360" w:lineRule="auto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7</w:t>
      </w:r>
      <w:r w:rsidR="009054DD" w:rsidRPr="00187D21">
        <w:rPr>
          <w:rFonts w:eastAsia="Times New Roman"/>
          <w:color w:val="000000"/>
          <w:sz w:val="24"/>
          <w:szCs w:val="24"/>
          <w:lang w:eastAsia="ru-RU"/>
        </w:rPr>
        <w:t>. Если пользовались услугами раздевалки, получить одежду, построиться на выход.</w:t>
      </w:r>
    </w:p>
    <w:p w:rsidR="00187D21" w:rsidRDefault="00187D21" w:rsidP="00187D21">
      <w:pPr>
        <w:jc w:val="both"/>
        <w:rPr>
          <w:sz w:val="24"/>
          <w:szCs w:val="24"/>
        </w:rPr>
      </w:pPr>
    </w:p>
    <w:p w:rsidR="00187D21" w:rsidRPr="00187D21" w:rsidRDefault="00187D21" w:rsidP="00187D21">
      <w:pPr>
        <w:jc w:val="both"/>
        <w:rPr>
          <w:sz w:val="24"/>
          <w:szCs w:val="24"/>
        </w:rPr>
      </w:pPr>
      <w:r w:rsidRPr="00187D21">
        <w:rPr>
          <w:sz w:val="24"/>
          <w:szCs w:val="24"/>
        </w:rPr>
        <w:t xml:space="preserve">Инструкцию составил </w:t>
      </w:r>
      <w:proofErr w:type="spellStart"/>
      <w:r w:rsidRPr="00187D21">
        <w:rPr>
          <w:sz w:val="24"/>
          <w:szCs w:val="24"/>
        </w:rPr>
        <w:t>зам.директора</w:t>
      </w:r>
      <w:proofErr w:type="spellEnd"/>
      <w:r w:rsidRPr="00187D21">
        <w:rPr>
          <w:sz w:val="24"/>
          <w:szCs w:val="24"/>
        </w:rPr>
        <w:t xml:space="preserve"> по УВР _____________ /</w:t>
      </w:r>
      <w:r w:rsidR="00615989">
        <w:rPr>
          <w:sz w:val="24"/>
          <w:szCs w:val="24"/>
          <w:u w:val="single"/>
        </w:rPr>
        <w:tab/>
      </w:r>
      <w:r w:rsidR="00615989">
        <w:rPr>
          <w:sz w:val="24"/>
          <w:szCs w:val="24"/>
          <w:u w:val="single"/>
        </w:rPr>
        <w:tab/>
      </w:r>
      <w:r w:rsidR="00615989">
        <w:rPr>
          <w:sz w:val="24"/>
          <w:szCs w:val="24"/>
          <w:u w:val="single"/>
        </w:rPr>
        <w:tab/>
      </w:r>
      <w:r w:rsidR="00615989" w:rsidRPr="00187D21">
        <w:rPr>
          <w:sz w:val="24"/>
          <w:szCs w:val="24"/>
        </w:rPr>
        <w:t xml:space="preserve"> </w:t>
      </w:r>
      <w:r w:rsidRPr="00187D21">
        <w:rPr>
          <w:sz w:val="24"/>
          <w:szCs w:val="24"/>
        </w:rPr>
        <w:t>/</w:t>
      </w:r>
    </w:p>
    <w:p w:rsidR="00187D21" w:rsidRPr="00187D21" w:rsidRDefault="00187D21" w:rsidP="00187D21">
      <w:pPr>
        <w:jc w:val="both"/>
        <w:rPr>
          <w:sz w:val="24"/>
          <w:szCs w:val="24"/>
        </w:rPr>
      </w:pPr>
      <w:r w:rsidRPr="00187D21">
        <w:rPr>
          <w:sz w:val="24"/>
          <w:szCs w:val="24"/>
        </w:rPr>
        <w:t>Согласовано: Зам. директора по УВР ______________ /</w:t>
      </w:r>
      <w:r w:rsidR="00615989">
        <w:rPr>
          <w:sz w:val="24"/>
          <w:szCs w:val="24"/>
          <w:u w:val="single"/>
        </w:rPr>
        <w:tab/>
      </w:r>
      <w:r w:rsidR="00615989">
        <w:rPr>
          <w:sz w:val="24"/>
          <w:szCs w:val="24"/>
          <w:u w:val="single"/>
        </w:rPr>
        <w:tab/>
      </w:r>
      <w:bookmarkStart w:id="0" w:name="_GoBack"/>
      <w:bookmarkEnd w:id="0"/>
      <w:r w:rsidR="00615989" w:rsidRPr="00187D21">
        <w:rPr>
          <w:sz w:val="24"/>
          <w:szCs w:val="24"/>
        </w:rPr>
        <w:t xml:space="preserve"> </w:t>
      </w:r>
      <w:r w:rsidRPr="00187D21">
        <w:rPr>
          <w:sz w:val="24"/>
          <w:szCs w:val="24"/>
        </w:rPr>
        <w:t>/</w:t>
      </w:r>
    </w:p>
    <w:sectPr w:rsidR="00187D21" w:rsidRPr="00187D21" w:rsidSect="00187D21">
      <w:pgSz w:w="11906" w:h="16838"/>
      <w:pgMar w:top="426" w:right="566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DB"/>
    <w:rsid w:val="00015399"/>
    <w:rsid w:val="001566DB"/>
    <w:rsid w:val="00187D21"/>
    <w:rsid w:val="005C3B54"/>
    <w:rsid w:val="00615989"/>
    <w:rsid w:val="00797B36"/>
    <w:rsid w:val="009054DD"/>
    <w:rsid w:val="009C11D0"/>
    <w:rsid w:val="00ED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409270-53E0-49AF-84CB-65D2356F7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D21"/>
    <w:pPr>
      <w:ind w:left="720"/>
      <w:contextualSpacing/>
    </w:pPr>
  </w:style>
  <w:style w:type="paragraph" w:customStyle="1" w:styleId="FR1">
    <w:name w:val="FR1"/>
    <w:rsid w:val="00187D21"/>
    <w:pPr>
      <w:snapToGrid w:val="0"/>
      <w:spacing w:after="0" w:line="240" w:lineRule="auto"/>
      <w:jc w:val="center"/>
    </w:pPr>
    <w:rPr>
      <w:rFonts w:ascii="Arial Narrow" w:eastAsia="Times New Roman" w:hAnsi="Arial Narrow"/>
      <w:sz w:val="7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44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2435">
              <w:marLeft w:val="0"/>
              <w:marRight w:val="0"/>
              <w:marTop w:val="0"/>
              <w:marBottom w:val="0"/>
              <w:divBdr>
                <w:top w:val="single" w:sz="18" w:space="15" w:color="FFFFFF"/>
                <w:left w:val="none" w:sz="0" w:space="0" w:color="auto"/>
                <w:bottom w:val="single" w:sz="18" w:space="15" w:color="FFFFFF"/>
                <w:right w:val="none" w:sz="0" w:space="0" w:color="auto"/>
              </w:divBdr>
              <w:divsChild>
                <w:div w:id="435246803">
                  <w:marLeft w:val="0"/>
                  <w:marRight w:val="0"/>
                  <w:marTop w:val="100"/>
                  <w:marBottom w:val="100"/>
                  <w:divBdr>
                    <w:top w:val="single" w:sz="24" w:space="0" w:color="FFFFFF"/>
                    <w:left w:val="single" w:sz="24" w:space="0" w:color="FFFFFF"/>
                    <w:bottom w:val="single" w:sz="24" w:space="0" w:color="FFFFFF"/>
                    <w:right w:val="single" w:sz="24" w:space="0" w:color="FFFFFF"/>
                  </w:divBdr>
                  <w:divsChild>
                    <w:div w:id="85357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078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575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20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1218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124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574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3608571">
                                                  <w:blockQuote w:val="1"/>
                                                  <w:marLeft w:val="6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2014-10-06T07:47:00Z</dcterms:created>
  <dcterms:modified xsi:type="dcterms:W3CDTF">2020-02-13T18:48:00Z</dcterms:modified>
</cp:coreProperties>
</file>